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</w:pPr>
      <w:bookmarkStart w:id="0" w:colFirst="0" w:name="h.54plk9kte6wt" w:colLast="0"/>
      <w:bookmarkEnd w:id="0"/>
      <w:r w:rsidRPr="00000000" w:rsidR="00000000" w:rsidDel="00000000">
        <w:rPr>
          <w:rtl w:val="0"/>
        </w:rPr>
        <w:t xml:space="preserve">AFF To Do List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Before Class Starts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Advertise: Create Facebook event / video ad in church / flyers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Recruit and assistant and table leaders</w:t>
        <w:br w:type="textWrapping"/>
        <w:t xml:space="preserve">Recruit babysitters if need be</w:t>
        <w:br w:type="textWrapping"/>
        <w:t xml:space="preserve">Schedule leader meeting to divide responsibilities and tasks</w:t>
        <w:br w:type="textWrapping"/>
        <w:t xml:space="preserve">Sign-up table in foyer of church (remember sign-up sheets and flyers)</w:t>
        <w:br w:type="textWrapping"/>
        <w:t xml:space="preserve">Reminder emails for leaders and members a few days before class starts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Order member books or remind members to order their own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Make copies of leader guide or ask leaders to order their own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Things to Remember for the First Night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Member books</w:t>
        <w:br w:type="textWrapping"/>
        <w:t xml:space="preserve">Leader guides for leaders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Appetite for Freedom DVDs (make sure you have a TV and DVD player)</w:t>
      </w:r>
      <w:r w:rsidRPr="00000000" w:rsidR="00000000" w:rsidDel="00000000">
        <w:rPr>
          <w:rtl w:val="0"/>
        </w:rPr>
        <w:br w:type="textWrapping"/>
        <w:t xml:space="preserve">Cash box and change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Music DVDs for worship (such as Hillsong etc) or live worship if possible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Tablecloths, sugar, tea, napkins, coffee, plates, forks, spoons, cups etc</w:t>
        <w:br w:type="textWrapping"/>
        <w:t xml:space="preserve">Print forms: Sign-up sheet, Class Schedule, Snack sign-up, Agreement Forms, Prayer Requests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Cold water and Ice</w:t>
        <w:br w:type="textWrapping"/>
        <w:t xml:space="preserve">Warm water for tea / coffee</w:t>
        <w:br w:type="textWrapping"/>
        <w:t xml:space="preserve">Milk / milk substitute</w:t>
        <w:br w:type="textWrapping"/>
        <w:t xml:space="preserve">Ask leaders to bring healthy snacks / decor for their tables on the first night</w:t>
        <w:br w:type="textWrapping"/>
        <w:br w:type="textWrapping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 - To Do List.docx</dc:title>
</cp:coreProperties>
</file>